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8575" w14:textId="77777777" w:rsidR="002B1A3D" w:rsidRDefault="009D6C4C">
      <w:pPr>
        <w:pStyle w:val="Title"/>
        <w:ind w:left="0" w:hanging="2"/>
      </w:pPr>
      <w:r>
        <w:t>C</w:t>
      </w:r>
      <w:r>
        <w:t>U</w:t>
      </w:r>
      <w:r>
        <w:t>RRICULUM VITAE</w:t>
      </w:r>
    </w:p>
    <w:p w14:paraId="7A8FC8FE" w14:textId="77777777" w:rsidR="002B1A3D" w:rsidRDefault="002B1A3D">
      <w:pPr>
        <w:ind w:left="0" w:hanging="2"/>
        <w:jc w:val="center"/>
      </w:pPr>
    </w:p>
    <w:p w14:paraId="791EC343" w14:textId="77777777" w:rsidR="002B1A3D" w:rsidRDefault="002B1A3D">
      <w:pPr>
        <w:ind w:left="0" w:hanging="2"/>
        <w:rPr>
          <w:u w:val="single"/>
        </w:rPr>
      </w:pPr>
    </w:p>
    <w:p w14:paraId="2C35DF72" w14:textId="77777777" w:rsidR="002B1A3D" w:rsidRDefault="009D6C4C">
      <w:pPr>
        <w:ind w:left="0" w:hanging="2"/>
      </w:pPr>
      <w:r>
        <w:rPr>
          <w:b/>
          <w:i/>
          <w:u w:val="single"/>
        </w:rPr>
        <w:t>NAME:</w:t>
      </w:r>
      <w:r>
        <w:tab/>
      </w:r>
      <w:r>
        <w:tab/>
        <w:t>Paul Stephen Crump</w:t>
      </w:r>
      <w:r>
        <w:tab/>
      </w:r>
      <w:r>
        <w:tab/>
      </w:r>
      <w:r>
        <w:tab/>
      </w:r>
      <w:r>
        <w:rPr>
          <w:b/>
          <w:i/>
          <w:u w:val="single"/>
        </w:rPr>
        <w:t>DATE OF BIRTH:</w:t>
      </w:r>
      <w:r>
        <w:tab/>
        <w:t>7</w:t>
      </w:r>
      <w:r>
        <w:rPr>
          <w:vertAlign w:val="superscript"/>
        </w:rPr>
        <w:t>th</w:t>
      </w:r>
      <w:r>
        <w:t xml:space="preserve"> May 1979</w:t>
      </w:r>
    </w:p>
    <w:p w14:paraId="29C9E6DE" w14:textId="77777777" w:rsidR="002B1A3D" w:rsidRDefault="002B1A3D">
      <w:pPr>
        <w:ind w:left="0" w:hanging="2"/>
      </w:pPr>
    </w:p>
    <w:p w14:paraId="41AA8CF1" w14:textId="77777777" w:rsidR="002B1A3D" w:rsidRDefault="002B1A3D">
      <w:pPr>
        <w:pBdr>
          <w:top w:val="nil"/>
          <w:left w:val="nil"/>
          <w:bottom w:val="nil"/>
          <w:right w:val="nil"/>
          <w:between w:val="nil"/>
        </w:pBdr>
        <w:tabs>
          <w:tab w:val="center" w:pos="4153"/>
          <w:tab w:val="right" w:pos="8306"/>
        </w:tabs>
        <w:spacing w:line="240" w:lineRule="auto"/>
        <w:ind w:left="0" w:hanging="2"/>
        <w:rPr>
          <w:color w:val="000000"/>
        </w:rPr>
      </w:pPr>
    </w:p>
    <w:p w14:paraId="46EDDF87" w14:textId="77777777" w:rsidR="002B1A3D" w:rsidRDefault="009D6C4C">
      <w:pPr>
        <w:ind w:left="0" w:hanging="2"/>
      </w:pPr>
      <w:r>
        <w:rPr>
          <w:b/>
          <w:i/>
          <w:u w:val="single"/>
        </w:rPr>
        <w:t>ADDRESS:</w:t>
      </w:r>
      <w:r>
        <w:tab/>
        <w:t xml:space="preserve">12222 Dorrance Ln, </w:t>
      </w:r>
      <w:r>
        <w:tab/>
      </w:r>
      <w:r>
        <w:tab/>
      </w:r>
      <w:r>
        <w:tab/>
      </w:r>
    </w:p>
    <w:p w14:paraId="2EA5200D" w14:textId="77777777" w:rsidR="002B1A3D" w:rsidRDefault="009D6C4C">
      <w:pPr>
        <w:ind w:left="0" w:hanging="2"/>
      </w:pPr>
      <w:r>
        <w:t>Stafford, TX, 77477.</w:t>
      </w:r>
      <w:r>
        <w:tab/>
      </w:r>
      <w:r>
        <w:tab/>
      </w:r>
      <w:r>
        <w:tab/>
      </w:r>
      <w:r>
        <w:tab/>
      </w:r>
      <w:r>
        <w:tab/>
      </w:r>
      <w:r>
        <w:tab/>
      </w:r>
      <w:r>
        <w:tab/>
      </w:r>
      <w:r>
        <w:tab/>
      </w:r>
    </w:p>
    <w:p w14:paraId="0FCB5CAE" w14:textId="77777777" w:rsidR="002B1A3D" w:rsidRDefault="002B1A3D">
      <w:pPr>
        <w:ind w:left="0" w:hanging="2"/>
        <w:rPr>
          <w:u w:val="single"/>
        </w:rPr>
      </w:pPr>
    </w:p>
    <w:p w14:paraId="07AF3D68" w14:textId="77777777" w:rsidR="002B1A3D" w:rsidRDefault="009D6C4C">
      <w:pPr>
        <w:ind w:left="0" w:hanging="2"/>
      </w:pPr>
      <w:r>
        <w:rPr>
          <w:b/>
          <w:i/>
          <w:u w:val="single"/>
        </w:rPr>
        <w:t>TELEPHONE:</w:t>
      </w:r>
      <w:r>
        <w:tab/>
        <w:t xml:space="preserve">Home </w:t>
      </w:r>
      <w:r>
        <w:tab/>
        <w:t>(281) 879-0675</w:t>
      </w:r>
      <w:r>
        <w:tab/>
      </w:r>
      <w:r>
        <w:tab/>
      </w:r>
      <w:r>
        <w:rPr>
          <w:b/>
          <w:i/>
          <w:u w:val="single"/>
        </w:rPr>
        <w:t xml:space="preserve">E-MAIL: </w:t>
      </w:r>
      <w:hyperlink r:id="rId7">
        <w:r>
          <w:rPr>
            <w:color w:val="0000FF"/>
            <w:u w:val="single"/>
          </w:rPr>
          <w:t>pcrump@houstonzoo.org</w:t>
        </w:r>
      </w:hyperlink>
    </w:p>
    <w:p w14:paraId="68D3691D" w14:textId="77777777" w:rsidR="002B1A3D" w:rsidRDefault="009D6C4C">
      <w:pPr>
        <w:ind w:left="0" w:hanging="2"/>
      </w:pPr>
      <w:bookmarkStart w:id="0" w:name="_heading=h.gjdgxs" w:colFirst="0" w:colLast="0"/>
      <w:bookmarkEnd w:id="0"/>
      <w:r>
        <w:tab/>
      </w:r>
      <w:r>
        <w:tab/>
        <w:t>Cell</w:t>
      </w:r>
      <w:r>
        <w:tab/>
        <w:t>(713) 320-6669</w:t>
      </w:r>
      <w:r>
        <w:tab/>
      </w:r>
      <w:r>
        <w:tab/>
      </w:r>
      <w:r>
        <w:tab/>
      </w:r>
    </w:p>
    <w:p w14:paraId="11746F6E" w14:textId="77777777" w:rsidR="002B1A3D" w:rsidRDefault="002B1A3D">
      <w:pPr>
        <w:ind w:left="0" w:hanging="2"/>
      </w:pPr>
    </w:p>
    <w:p w14:paraId="3AE38609" w14:textId="77777777" w:rsidR="002B1A3D" w:rsidRDefault="009D6C4C">
      <w:pPr>
        <w:ind w:left="0" w:hanging="2"/>
      </w:pPr>
      <w:r>
        <w:rPr>
          <w:b/>
          <w:i/>
          <w:u w:val="single"/>
        </w:rPr>
        <w:t>EDUCATION:</w:t>
      </w:r>
      <w:r>
        <w:tab/>
        <w:t xml:space="preserve">University </w:t>
      </w:r>
      <w:proofErr w:type="gramStart"/>
      <w:r>
        <w:t>Of</w:t>
      </w:r>
      <w:proofErr w:type="gramEnd"/>
      <w:r>
        <w:t xml:space="preserve"> Wales, Cardiff.</w:t>
      </w:r>
      <w:r>
        <w:tab/>
      </w:r>
      <w:r>
        <w:tab/>
      </w:r>
      <w:r>
        <w:tab/>
        <w:t>1999 – 2005</w:t>
      </w:r>
    </w:p>
    <w:p w14:paraId="4599CE27" w14:textId="77777777" w:rsidR="002B1A3D" w:rsidRDefault="002B1A3D">
      <w:pPr>
        <w:ind w:left="0" w:hanging="2"/>
      </w:pPr>
    </w:p>
    <w:p w14:paraId="38868190"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tab/>
      </w:r>
      <w:r>
        <w:rPr>
          <w:color w:val="000000"/>
        </w:rPr>
        <w:t>I obtained a Genetics degree from the University of Wales, Cardiff which included a Preliminary Biology Year and a Professional Training Year (PTY) working at the Houston Zoo in Texas. The PTY was followed by a one year Leave of Absence to continue working</w:t>
      </w:r>
      <w:r>
        <w:rPr>
          <w:color w:val="000000"/>
        </w:rPr>
        <w:t xml:space="preserve"> at the Houston Zoo. Subjects studied included both animal and plant biology, molecular and cellular biology, microbiology, statistics, and biologically relevant physics and chemistry. The PTY and the final year contained an independent research project. A</w:t>
      </w:r>
      <w:r>
        <w:rPr>
          <w:color w:val="000000"/>
        </w:rPr>
        <w:t xml:space="preserve"> project investigating the reproductive biology of the Mexican Beaded Lizard (</w:t>
      </w:r>
      <w:r>
        <w:rPr>
          <w:i/>
          <w:color w:val="000000"/>
        </w:rPr>
        <w:t xml:space="preserve">Heloderma </w:t>
      </w:r>
      <w:proofErr w:type="spellStart"/>
      <w:r>
        <w:rPr>
          <w:i/>
          <w:color w:val="000000"/>
        </w:rPr>
        <w:t>horridum</w:t>
      </w:r>
      <w:proofErr w:type="spellEnd"/>
      <w:r>
        <w:rPr>
          <w:color w:val="000000"/>
        </w:rPr>
        <w:t>) was completed for the PTY. A molecular phylogenetic study into the status of several African Starling (Sturnidae) genera was completed for my dissertation.</w:t>
      </w:r>
    </w:p>
    <w:p w14:paraId="1B255186" w14:textId="77777777" w:rsidR="002B1A3D" w:rsidRDefault="002B1A3D">
      <w:pPr>
        <w:ind w:left="0" w:hanging="2"/>
      </w:pPr>
    </w:p>
    <w:p w14:paraId="01B53DDA" w14:textId="77777777" w:rsidR="002B1A3D" w:rsidRDefault="009D6C4C">
      <w:pPr>
        <w:ind w:left="0" w:hanging="2"/>
        <w:rPr>
          <w:u w:val="single"/>
        </w:rPr>
      </w:pPr>
      <w:r>
        <w:rPr>
          <w:b/>
          <w:i/>
          <w:u w:val="single"/>
        </w:rPr>
        <w:t>Q</w:t>
      </w:r>
      <w:r>
        <w:rPr>
          <w:b/>
          <w:i/>
          <w:u w:val="single"/>
        </w:rPr>
        <w:t>UALIFICATIONS:</w:t>
      </w:r>
    </w:p>
    <w:p w14:paraId="21128234" w14:textId="77777777" w:rsidR="002B1A3D" w:rsidRDefault="002B1A3D">
      <w:pPr>
        <w:ind w:left="0" w:hanging="2"/>
      </w:pPr>
    </w:p>
    <w:p w14:paraId="5E19CC99" w14:textId="77777777" w:rsidR="002B1A3D" w:rsidRDefault="009D6C4C">
      <w:pPr>
        <w:ind w:left="0" w:hanging="2"/>
      </w:pPr>
      <w:r>
        <w:tab/>
        <w:t>Seven GCSE passes including English, Mathematics, Geography, and Science were obtained from Preston Comprehensive School in Yeovil.</w:t>
      </w:r>
    </w:p>
    <w:p w14:paraId="1ECAF3E8" w14:textId="77777777" w:rsidR="002B1A3D" w:rsidRDefault="002B1A3D">
      <w:pPr>
        <w:ind w:left="0" w:hanging="2"/>
      </w:pPr>
    </w:p>
    <w:p w14:paraId="6AFBDB74" w14:textId="77777777" w:rsidR="002B1A3D" w:rsidRDefault="009D6C4C">
      <w:pPr>
        <w:ind w:left="0" w:hanging="2"/>
      </w:pPr>
      <w:r>
        <w:tab/>
        <w:t xml:space="preserve">A City &amp; Guilds Information Technology, a practical </w:t>
      </w:r>
      <w:proofErr w:type="gramStart"/>
      <w:r>
        <w:t>one year</w:t>
      </w:r>
      <w:proofErr w:type="gramEnd"/>
      <w:r>
        <w:t xml:space="preserve"> course on the major Microsoft applications.</w:t>
      </w:r>
    </w:p>
    <w:p w14:paraId="5B1ED89E" w14:textId="77777777" w:rsidR="002B1A3D" w:rsidRDefault="002B1A3D">
      <w:pPr>
        <w:pBdr>
          <w:top w:val="nil"/>
          <w:left w:val="nil"/>
          <w:bottom w:val="nil"/>
          <w:right w:val="nil"/>
          <w:between w:val="nil"/>
        </w:pBdr>
        <w:tabs>
          <w:tab w:val="center" w:pos="4153"/>
          <w:tab w:val="right" w:pos="8306"/>
        </w:tabs>
        <w:spacing w:line="240" w:lineRule="auto"/>
        <w:ind w:left="0" w:hanging="2"/>
        <w:rPr>
          <w:color w:val="000000"/>
        </w:rPr>
      </w:pPr>
    </w:p>
    <w:p w14:paraId="4968F965" w14:textId="77777777" w:rsidR="002B1A3D" w:rsidRDefault="009D6C4C">
      <w:pPr>
        <w:pStyle w:val="Heading1"/>
        <w:ind w:left="0" w:hanging="2"/>
        <w:rPr>
          <w:i w:val="0"/>
        </w:rPr>
      </w:pPr>
      <w:r>
        <w:rPr>
          <w:i w:val="0"/>
        </w:rPr>
        <w:t>First Class B. Sc. with Honours in Genetics from Cardiff University.</w:t>
      </w:r>
    </w:p>
    <w:p w14:paraId="5B3462EB" w14:textId="77777777" w:rsidR="002B1A3D" w:rsidRDefault="002B1A3D">
      <w:pPr>
        <w:ind w:left="0" w:hanging="2"/>
      </w:pPr>
    </w:p>
    <w:p w14:paraId="03C3B94D" w14:textId="77777777" w:rsidR="002B1A3D" w:rsidRDefault="009D6C4C">
      <w:pPr>
        <w:ind w:left="0" w:hanging="2"/>
        <w:rPr>
          <w:u w:val="single"/>
        </w:rPr>
      </w:pPr>
      <w:r>
        <w:rPr>
          <w:b/>
          <w:i/>
          <w:u w:val="single"/>
        </w:rPr>
        <w:t>WORK EXPERIENCE:</w:t>
      </w:r>
    </w:p>
    <w:p w14:paraId="06A86FFB" w14:textId="77777777" w:rsidR="002B1A3D" w:rsidRDefault="002B1A3D">
      <w:pPr>
        <w:pBdr>
          <w:top w:val="nil"/>
          <w:left w:val="nil"/>
          <w:bottom w:val="nil"/>
          <w:right w:val="nil"/>
          <w:between w:val="nil"/>
        </w:pBdr>
        <w:tabs>
          <w:tab w:val="center" w:pos="4153"/>
          <w:tab w:val="right" w:pos="8306"/>
        </w:tabs>
        <w:spacing w:line="240" w:lineRule="auto"/>
        <w:ind w:left="0" w:hanging="2"/>
        <w:rPr>
          <w:color w:val="000000"/>
        </w:rPr>
      </w:pPr>
    </w:p>
    <w:p w14:paraId="06DC9BB9" w14:textId="77777777" w:rsidR="002B1A3D" w:rsidRDefault="009D6C4C">
      <w:pPr>
        <w:ind w:left="0" w:hanging="2"/>
      </w:pPr>
      <w:r>
        <w:rPr>
          <w:u w:val="single"/>
        </w:rPr>
        <w:t>Holy Trinity Primary School, Yeovil, UK</w:t>
      </w:r>
      <w:r>
        <w:tab/>
      </w:r>
      <w:r>
        <w:tab/>
      </w:r>
      <w:r>
        <w:tab/>
        <w:t>June – July 1994</w:t>
      </w:r>
    </w:p>
    <w:p w14:paraId="584EA9C6"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tab/>
      </w:r>
      <w:r>
        <w:rPr>
          <w:color w:val="000000"/>
        </w:rPr>
        <w:t xml:space="preserve">A </w:t>
      </w:r>
      <w:proofErr w:type="gramStart"/>
      <w:r>
        <w:rPr>
          <w:color w:val="000000"/>
        </w:rPr>
        <w:t>two week</w:t>
      </w:r>
      <w:proofErr w:type="gramEnd"/>
      <w:r>
        <w:rPr>
          <w:color w:val="000000"/>
        </w:rPr>
        <w:t xml:space="preserve"> placement where I worked as a </w:t>
      </w:r>
      <w:proofErr w:type="spellStart"/>
      <w:r>
        <w:rPr>
          <w:color w:val="000000"/>
        </w:rPr>
        <w:t>teachers</w:t>
      </w:r>
      <w:proofErr w:type="spellEnd"/>
      <w:r>
        <w:rPr>
          <w:color w:val="000000"/>
        </w:rPr>
        <w:t xml:space="preserve"> assistant to various age groups. Included helping in the organisation and development of educational activities for the classes and communication with pupils, parents, and teachers.</w:t>
      </w:r>
    </w:p>
    <w:p w14:paraId="5CD3F927" w14:textId="77777777" w:rsidR="002B1A3D" w:rsidRDefault="002B1A3D">
      <w:pPr>
        <w:ind w:left="0" w:hanging="2"/>
      </w:pPr>
    </w:p>
    <w:p w14:paraId="4B0A4068" w14:textId="77777777" w:rsidR="002B1A3D" w:rsidRDefault="009D6C4C">
      <w:pPr>
        <w:ind w:left="0" w:hanging="2"/>
      </w:pPr>
      <w:r>
        <w:tab/>
      </w:r>
    </w:p>
    <w:p w14:paraId="6355BD8E" w14:textId="77777777" w:rsidR="002B1A3D" w:rsidRDefault="009D6C4C">
      <w:pPr>
        <w:ind w:left="0" w:hanging="2"/>
        <w:rPr>
          <w:u w:val="single"/>
        </w:rPr>
      </w:pPr>
      <w:r>
        <w:rPr>
          <w:u w:val="single"/>
        </w:rPr>
        <w:t>Various Retail Industry Employers, UK</w:t>
      </w:r>
    </w:p>
    <w:p w14:paraId="6B55E060" w14:textId="77777777" w:rsidR="002B1A3D" w:rsidRDefault="009D6C4C">
      <w:pPr>
        <w:ind w:left="0" w:hanging="2"/>
      </w:pPr>
      <w:r>
        <w:t>Woolworth’s PLC, Yeovil</w:t>
      </w:r>
      <w:r>
        <w:tab/>
      </w:r>
      <w:r>
        <w:tab/>
      </w:r>
      <w:r>
        <w:tab/>
      </w:r>
      <w:r>
        <w:tab/>
      </w:r>
      <w:r>
        <w:tab/>
        <w:t>Aug 1994 – Aug 1995</w:t>
      </w:r>
    </w:p>
    <w:p w14:paraId="588DC360" w14:textId="77777777" w:rsidR="002B1A3D" w:rsidRDefault="009D6C4C">
      <w:pPr>
        <w:ind w:left="0" w:hanging="2"/>
      </w:pPr>
      <w:r>
        <w:t>Wickes Building Supplies, Yeovil</w:t>
      </w:r>
      <w:r>
        <w:tab/>
      </w:r>
      <w:r>
        <w:tab/>
      </w:r>
      <w:r>
        <w:tab/>
      </w:r>
      <w:r>
        <w:tab/>
        <w:t>Aug 1995 – Sept 2000</w:t>
      </w:r>
    </w:p>
    <w:p w14:paraId="518D277F" w14:textId="77777777" w:rsidR="002B1A3D" w:rsidRDefault="009D6C4C">
      <w:pPr>
        <w:ind w:left="0" w:hanging="2"/>
      </w:pPr>
      <w:r>
        <w:t>The Gap, Cardiff</w:t>
      </w:r>
      <w:r>
        <w:tab/>
      </w:r>
      <w:r>
        <w:tab/>
      </w:r>
      <w:r>
        <w:tab/>
      </w:r>
      <w:r>
        <w:tab/>
      </w:r>
      <w:r>
        <w:tab/>
      </w:r>
      <w:r>
        <w:tab/>
        <w:t>Sept 2000 – June 2002</w:t>
      </w:r>
    </w:p>
    <w:p w14:paraId="2F310303"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t>Primarily part-time work to see me through my education, I worked for</w:t>
      </w:r>
      <w:r>
        <w:rPr>
          <w:color w:val="000000"/>
        </w:rPr>
        <w:t xml:space="preserve"> two years full-time for Wickes as a fork-lift truck operator, and served as an assistant supervisor in the absence of the primary supervisor. Both Wickes and The Gap allowed me to suspend my employment for travelling and pursuit of my degree, then continu</w:t>
      </w:r>
      <w:r>
        <w:rPr>
          <w:color w:val="000000"/>
        </w:rPr>
        <w:t>e once I returned. Skills acquired include communication, both within the employed team and with customers, as well as the basic administration duties involved in the retail industry.</w:t>
      </w:r>
    </w:p>
    <w:p w14:paraId="064D55B2" w14:textId="77777777" w:rsidR="002B1A3D" w:rsidRDefault="002B1A3D">
      <w:pPr>
        <w:ind w:left="0" w:hanging="2"/>
      </w:pPr>
    </w:p>
    <w:p w14:paraId="5FDD4BB4" w14:textId="77777777" w:rsidR="002B1A3D" w:rsidRDefault="002B1A3D">
      <w:pPr>
        <w:ind w:left="0" w:hanging="2"/>
        <w:rPr>
          <w:u w:val="single"/>
        </w:rPr>
      </w:pPr>
    </w:p>
    <w:p w14:paraId="47AE2184" w14:textId="77777777" w:rsidR="002B1A3D" w:rsidRDefault="009D6C4C">
      <w:pPr>
        <w:ind w:left="0" w:hanging="2"/>
      </w:pPr>
      <w:r>
        <w:rPr>
          <w:u w:val="single"/>
        </w:rPr>
        <w:t>Cincinnati Zoo &amp; Botanical Gardens, Ohio, USA</w:t>
      </w:r>
      <w:r>
        <w:tab/>
      </w:r>
      <w:r>
        <w:tab/>
        <w:t>17</w:t>
      </w:r>
      <w:r>
        <w:rPr>
          <w:vertAlign w:val="superscript"/>
        </w:rPr>
        <w:t>th</w:t>
      </w:r>
      <w:r>
        <w:t xml:space="preserve"> June – 24</w:t>
      </w:r>
      <w:r>
        <w:rPr>
          <w:vertAlign w:val="superscript"/>
        </w:rPr>
        <w:t>th</w:t>
      </w:r>
      <w:r>
        <w:t xml:space="preserve"> Aug 20</w:t>
      </w:r>
      <w:r>
        <w:t>01</w:t>
      </w:r>
    </w:p>
    <w:p w14:paraId="7E4898B8"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t xml:space="preserve">A </w:t>
      </w:r>
      <w:proofErr w:type="gramStart"/>
      <w:r>
        <w:rPr>
          <w:color w:val="000000"/>
        </w:rPr>
        <w:t>ten week</w:t>
      </w:r>
      <w:proofErr w:type="gramEnd"/>
      <w:r>
        <w:rPr>
          <w:color w:val="000000"/>
        </w:rPr>
        <w:t xml:space="preserve"> internship working in the Nocturnal House and the Amphibian departments at the Cincinnati Zoo. Duties included basic animal husbandry for a wide range of mammalian, reptilian, and amphibian species. Communication with other interns, zookeeper</w:t>
      </w:r>
      <w:r>
        <w:rPr>
          <w:color w:val="000000"/>
        </w:rPr>
        <w:t>s, and the zoo guests. The program also contained a small independent research project into stress in Vampire Bats (</w:t>
      </w:r>
      <w:proofErr w:type="spellStart"/>
      <w:r>
        <w:rPr>
          <w:i/>
          <w:color w:val="000000"/>
        </w:rPr>
        <w:t>Desmodus</w:t>
      </w:r>
      <w:proofErr w:type="spellEnd"/>
      <w:r>
        <w:rPr>
          <w:i/>
          <w:color w:val="000000"/>
        </w:rPr>
        <w:t xml:space="preserve"> </w:t>
      </w:r>
      <w:proofErr w:type="spellStart"/>
      <w:r>
        <w:rPr>
          <w:i/>
          <w:color w:val="000000"/>
        </w:rPr>
        <w:t>rotundus</w:t>
      </w:r>
      <w:proofErr w:type="spellEnd"/>
      <w:r>
        <w:rPr>
          <w:color w:val="000000"/>
        </w:rPr>
        <w:t xml:space="preserve">). </w:t>
      </w:r>
    </w:p>
    <w:p w14:paraId="4217CDE5" w14:textId="77777777" w:rsidR="002B1A3D" w:rsidRDefault="009D6C4C">
      <w:pPr>
        <w:ind w:left="0" w:hanging="2"/>
      </w:pPr>
      <w:r>
        <w:tab/>
      </w:r>
    </w:p>
    <w:p w14:paraId="26429832" w14:textId="77777777" w:rsidR="002B1A3D" w:rsidRDefault="002B1A3D">
      <w:pPr>
        <w:ind w:left="0" w:hanging="2"/>
        <w:rPr>
          <w:u w:val="single"/>
        </w:rPr>
      </w:pPr>
    </w:p>
    <w:p w14:paraId="63D56D02" w14:textId="77777777" w:rsidR="002B1A3D" w:rsidRDefault="002B1A3D">
      <w:pPr>
        <w:ind w:left="0" w:hanging="2"/>
        <w:rPr>
          <w:u w:val="single"/>
        </w:rPr>
      </w:pPr>
    </w:p>
    <w:p w14:paraId="0DC3E46F" w14:textId="77777777" w:rsidR="002B1A3D" w:rsidRDefault="002B1A3D">
      <w:pPr>
        <w:ind w:left="0" w:hanging="2"/>
        <w:rPr>
          <w:u w:val="single"/>
        </w:rPr>
      </w:pPr>
    </w:p>
    <w:p w14:paraId="2F1F2FB8" w14:textId="77777777" w:rsidR="002B1A3D" w:rsidRDefault="009D6C4C">
      <w:pPr>
        <w:ind w:left="0" w:hanging="2"/>
      </w:pPr>
      <w:r>
        <w:rPr>
          <w:u w:val="single"/>
        </w:rPr>
        <w:t>Houston Zoo, Inc., Texas, USA</w:t>
      </w:r>
      <w:r>
        <w:tab/>
      </w:r>
      <w:r>
        <w:tab/>
      </w:r>
      <w:r>
        <w:tab/>
      </w:r>
      <w:r>
        <w:tab/>
        <w:t>15</w:t>
      </w:r>
      <w:r>
        <w:rPr>
          <w:vertAlign w:val="superscript"/>
        </w:rPr>
        <w:t>th</w:t>
      </w:r>
      <w:r>
        <w:t xml:space="preserve"> June 2002 – Current</w:t>
      </w:r>
    </w:p>
    <w:p w14:paraId="5A7684ED"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lastRenderedPageBreak/>
        <w:tab/>
      </w:r>
      <w:r>
        <w:rPr>
          <w:color w:val="000000"/>
        </w:rPr>
        <w:t>A student volunteer on the PTY, followed by an employee, in the Herpetology department at the Houston Zoo. Duties include general and reproductive husbandry for a diverse collection of reptiles and amphibians. Exhibit design and maintenance, effective comm</w:t>
      </w:r>
      <w:r>
        <w:rPr>
          <w:color w:val="000000"/>
        </w:rPr>
        <w:t>unication with colleagues within the department and veterinary staff about collection issues and frequent informal tours and keeper talks to the zoo guests. Development of a departmental collection plan. Research and conservation orientated field work.</w:t>
      </w:r>
    </w:p>
    <w:p w14:paraId="0FD66532" w14:textId="77777777" w:rsidR="002B1A3D" w:rsidRDefault="002B1A3D">
      <w:pPr>
        <w:pBdr>
          <w:top w:val="nil"/>
          <w:left w:val="nil"/>
          <w:bottom w:val="nil"/>
          <w:right w:val="nil"/>
          <w:between w:val="nil"/>
        </w:pBdr>
        <w:spacing w:line="240" w:lineRule="auto"/>
        <w:ind w:left="0" w:hanging="2"/>
        <w:jc w:val="both"/>
        <w:rPr>
          <w:color w:val="000000"/>
        </w:rPr>
      </w:pPr>
    </w:p>
    <w:p w14:paraId="2EF4F4A0" w14:textId="77777777" w:rsidR="002B1A3D" w:rsidRDefault="002B1A3D">
      <w:pPr>
        <w:pBdr>
          <w:top w:val="nil"/>
          <w:left w:val="nil"/>
          <w:bottom w:val="nil"/>
          <w:right w:val="nil"/>
          <w:between w:val="nil"/>
        </w:pBdr>
        <w:spacing w:line="240" w:lineRule="auto"/>
        <w:ind w:left="0" w:hanging="2"/>
        <w:jc w:val="both"/>
        <w:rPr>
          <w:color w:val="000000"/>
        </w:rPr>
      </w:pPr>
    </w:p>
    <w:p w14:paraId="06596037" w14:textId="77777777" w:rsidR="002B1A3D" w:rsidRDefault="009D6C4C">
      <w:pPr>
        <w:pBdr>
          <w:top w:val="nil"/>
          <w:left w:val="nil"/>
          <w:bottom w:val="nil"/>
          <w:right w:val="nil"/>
          <w:between w:val="nil"/>
        </w:pBdr>
        <w:spacing w:line="240" w:lineRule="auto"/>
        <w:ind w:left="0" w:hanging="2"/>
        <w:jc w:val="both"/>
        <w:rPr>
          <w:color w:val="000000"/>
          <w:u w:val="single"/>
        </w:rPr>
      </w:pPr>
      <w:r>
        <w:rPr>
          <w:i/>
          <w:color w:val="000000"/>
          <w:u w:val="single"/>
        </w:rPr>
        <w:t>P</w:t>
      </w:r>
      <w:r>
        <w:rPr>
          <w:i/>
          <w:color w:val="000000"/>
          <w:u w:val="single"/>
        </w:rPr>
        <w:t>ROFESSIONAL DEVELOPMENT:</w:t>
      </w:r>
    </w:p>
    <w:p w14:paraId="2DCCD966" w14:textId="77777777" w:rsidR="002B1A3D" w:rsidRDefault="002B1A3D">
      <w:pPr>
        <w:pBdr>
          <w:top w:val="nil"/>
          <w:left w:val="nil"/>
          <w:bottom w:val="nil"/>
          <w:right w:val="nil"/>
          <w:between w:val="nil"/>
        </w:pBdr>
        <w:spacing w:line="240" w:lineRule="auto"/>
        <w:ind w:left="0" w:hanging="2"/>
        <w:jc w:val="both"/>
        <w:rPr>
          <w:color w:val="000000"/>
        </w:rPr>
      </w:pPr>
    </w:p>
    <w:p w14:paraId="26BCF978"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t xml:space="preserve">Currently hold the post of a Complimentary Visiting Scholar in the Ecology and Evolutionary Biology department at Rice University in Texas working under </w:t>
      </w:r>
      <w:proofErr w:type="spellStart"/>
      <w:r>
        <w:rPr>
          <w:color w:val="000000"/>
        </w:rPr>
        <w:t>Dr.</w:t>
      </w:r>
      <w:proofErr w:type="spellEnd"/>
      <w:r>
        <w:rPr>
          <w:color w:val="000000"/>
        </w:rPr>
        <w:t xml:space="preserve"> L. M. </w:t>
      </w:r>
      <w:proofErr w:type="spellStart"/>
      <w:r>
        <w:rPr>
          <w:color w:val="000000"/>
        </w:rPr>
        <w:t>Meffert</w:t>
      </w:r>
      <w:proofErr w:type="spellEnd"/>
      <w:r>
        <w:rPr>
          <w:color w:val="000000"/>
        </w:rPr>
        <w:t xml:space="preserve"> from June 2002.</w:t>
      </w:r>
    </w:p>
    <w:p w14:paraId="3ABB3B26" w14:textId="77777777" w:rsidR="002B1A3D" w:rsidRDefault="002B1A3D">
      <w:pPr>
        <w:pBdr>
          <w:top w:val="nil"/>
          <w:left w:val="nil"/>
          <w:bottom w:val="nil"/>
          <w:right w:val="nil"/>
          <w:between w:val="nil"/>
        </w:pBdr>
        <w:spacing w:line="240" w:lineRule="auto"/>
        <w:ind w:left="0" w:hanging="2"/>
        <w:jc w:val="both"/>
        <w:rPr>
          <w:color w:val="000000"/>
        </w:rPr>
      </w:pPr>
    </w:p>
    <w:p w14:paraId="3BD8F061"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t xml:space="preserve">Attended Amphibian Biology and Management School in April 2004. The </w:t>
      </w:r>
      <w:r>
        <w:rPr>
          <w:color w:val="000000"/>
        </w:rPr>
        <w:t xml:space="preserve">course is an American Zoological Association (AZA) Professional Development program and is held at Detroit Zoological Institution’s National Amphibian Conservation </w:t>
      </w:r>
      <w:proofErr w:type="spellStart"/>
      <w:r>
        <w:rPr>
          <w:color w:val="000000"/>
        </w:rPr>
        <w:t>Center</w:t>
      </w:r>
      <w:proofErr w:type="spellEnd"/>
      <w:r>
        <w:rPr>
          <w:color w:val="000000"/>
        </w:rPr>
        <w:t>. Topics covered are a broad range of amphibian biology and management issues includin</w:t>
      </w:r>
      <w:r>
        <w:rPr>
          <w:color w:val="000000"/>
        </w:rPr>
        <w:t xml:space="preserve">g husbandry, education, </w:t>
      </w:r>
      <w:r>
        <w:rPr>
          <w:i/>
          <w:color w:val="000000"/>
        </w:rPr>
        <w:t>in situ</w:t>
      </w:r>
      <w:r>
        <w:rPr>
          <w:color w:val="000000"/>
        </w:rPr>
        <w:t xml:space="preserve"> and </w:t>
      </w:r>
      <w:r>
        <w:rPr>
          <w:i/>
          <w:color w:val="000000"/>
        </w:rPr>
        <w:t>ex situ</w:t>
      </w:r>
      <w:r>
        <w:rPr>
          <w:color w:val="000000"/>
        </w:rPr>
        <w:t xml:space="preserve"> conservation, and research.</w:t>
      </w:r>
    </w:p>
    <w:p w14:paraId="0C8A8F56" w14:textId="77777777" w:rsidR="002B1A3D" w:rsidRDefault="002B1A3D">
      <w:pPr>
        <w:pBdr>
          <w:top w:val="nil"/>
          <w:left w:val="nil"/>
          <w:bottom w:val="nil"/>
          <w:right w:val="nil"/>
          <w:between w:val="nil"/>
        </w:pBdr>
        <w:spacing w:line="240" w:lineRule="auto"/>
        <w:ind w:left="0" w:hanging="2"/>
        <w:jc w:val="both"/>
        <w:rPr>
          <w:color w:val="000000"/>
        </w:rPr>
      </w:pPr>
    </w:p>
    <w:p w14:paraId="3AA97E68"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t xml:space="preserve">Currently serve on the AZA’s Amphibian Taxonomic Advisory Group (ATAG) solely dealing with the issues of </w:t>
      </w:r>
      <w:r>
        <w:rPr>
          <w:i/>
          <w:color w:val="000000"/>
        </w:rPr>
        <w:t>ex situ</w:t>
      </w:r>
      <w:r>
        <w:rPr>
          <w:color w:val="000000"/>
        </w:rPr>
        <w:t xml:space="preserve"> conservation of North American amphibians.</w:t>
      </w:r>
    </w:p>
    <w:p w14:paraId="13631D0C" w14:textId="77777777" w:rsidR="002B1A3D" w:rsidRDefault="002B1A3D">
      <w:pPr>
        <w:pBdr>
          <w:top w:val="nil"/>
          <w:left w:val="nil"/>
          <w:bottom w:val="nil"/>
          <w:right w:val="nil"/>
          <w:between w:val="nil"/>
        </w:pBdr>
        <w:spacing w:line="240" w:lineRule="auto"/>
        <w:ind w:left="0" w:hanging="2"/>
        <w:jc w:val="both"/>
        <w:rPr>
          <w:color w:val="000000"/>
        </w:rPr>
      </w:pPr>
    </w:p>
    <w:p w14:paraId="5C5E10DA"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t>Worked as co-leader of a t</w:t>
      </w:r>
      <w:r>
        <w:rPr>
          <w:color w:val="000000"/>
        </w:rPr>
        <w:t xml:space="preserve">eam of amphibian biologists that developed an </w:t>
      </w:r>
      <w:proofErr w:type="gramStart"/>
      <w:r>
        <w:rPr>
          <w:i/>
          <w:color w:val="000000"/>
        </w:rPr>
        <w:t>ex situ</w:t>
      </w:r>
      <w:proofErr w:type="gramEnd"/>
      <w:r>
        <w:rPr>
          <w:color w:val="000000"/>
        </w:rPr>
        <w:t xml:space="preserve"> amphibian conservation strategy for the fauna of El Valle de Anton, Panama. This involved fundraising, facility design, animal management, training, and capacity building.</w:t>
      </w:r>
    </w:p>
    <w:p w14:paraId="1FB95D94" w14:textId="77777777" w:rsidR="002B1A3D" w:rsidRDefault="002B1A3D">
      <w:pPr>
        <w:pBdr>
          <w:top w:val="nil"/>
          <w:left w:val="nil"/>
          <w:bottom w:val="nil"/>
          <w:right w:val="nil"/>
          <w:between w:val="nil"/>
        </w:pBdr>
        <w:spacing w:line="240" w:lineRule="auto"/>
        <w:ind w:left="0" w:hanging="2"/>
        <w:jc w:val="both"/>
        <w:rPr>
          <w:color w:val="000000"/>
        </w:rPr>
      </w:pPr>
    </w:p>
    <w:p w14:paraId="2547BD33"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t xml:space="preserve">Awarded research grants from </w:t>
      </w:r>
      <w:r>
        <w:rPr>
          <w:color w:val="000000"/>
        </w:rPr>
        <w:t>the East Texas Herpetological Society (ETHS) and Houston Zoo, Inc.’s Conservation Committee for participation in Project Golden Frog as well as grants for amphibian conservation activities from the Philadelphia Zoo, the John Ball Zoological Society, the AZ</w:t>
      </w:r>
      <w:r>
        <w:rPr>
          <w:color w:val="000000"/>
        </w:rPr>
        <w:t>A’s ATAG, and Conservation International.</w:t>
      </w:r>
    </w:p>
    <w:p w14:paraId="4C321D7A" w14:textId="77777777" w:rsidR="002B1A3D" w:rsidRDefault="002B1A3D">
      <w:pPr>
        <w:pBdr>
          <w:top w:val="nil"/>
          <w:left w:val="nil"/>
          <w:bottom w:val="nil"/>
          <w:right w:val="nil"/>
          <w:between w:val="nil"/>
        </w:pBdr>
        <w:spacing w:line="240" w:lineRule="auto"/>
        <w:ind w:left="0" w:hanging="2"/>
        <w:jc w:val="both"/>
        <w:rPr>
          <w:color w:val="000000"/>
        </w:rPr>
      </w:pPr>
    </w:p>
    <w:p w14:paraId="39A1A3E4" w14:textId="77777777" w:rsidR="002B1A3D" w:rsidRDefault="009D6C4C">
      <w:pPr>
        <w:pBdr>
          <w:top w:val="nil"/>
          <w:left w:val="nil"/>
          <w:bottom w:val="nil"/>
          <w:right w:val="nil"/>
          <w:between w:val="nil"/>
        </w:pBdr>
        <w:spacing w:line="240" w:lineRule="auto"/>
        <w:ind w:left="0" w:hanging="2"/>
        <w:jc w:val="both"/>
        <w:rPr>
          <w:color w:val="000000"/>
        </w:rPr>
      </w:pPr>
      <w:r>
        <w:rPr>
          <w:color w:val="000000"/>
        </w:rPr>
        <w:t>Public presentations given to the ETHS on Project Golden Frog for their support of the program, at the International Herpetological Symposium in San Antonio, 2006 on Panamanian Amphibian Conservation, and at the N</w:t>
      </w:r>
      <w:r>
        <w:rPr>
          <w:color w:val="000000"/>
        </w:rPr>
        <w:t xml:space="preserve">ational AZA Conference in Tampa, 2006 on </w:t>
      </w:r>
      <w:r>
        <w:rPr>
          <w:i/>
          <w:color w:val="000000"/>
        </w:rPr>
        <w:t>ex situ</w:t>
      </w:r>
      <w:r>
        <w:rPr>
          <w:color w:val="000000"/>
        </w:rPr>
        <w:t xml:space="preserve"> Amphibian Conservation in Panama.</w:t>
      </w:r>
    </w:p>
    <w:p w14:paraId="0919421D" w14:textId="77777777" w:rsidR="002B1A3D" w:rsidRDefault="002B1A3D">
      <w:pPr>
        <w:ind w:left="0" w:hanging="2"/>
        <w:jc w:val="both"/>
      </w:pPr>
    </w:p>
    <w:p w14:paraId="290A15AC" w14:textId="77777777" w:rsidR="002B1A3D" w:rsidRDefault="009D6C4C">
      <w:pPr>
        <w:ind w:left="0" w:hanging="2"/>
        <w:jc w:val="both"/>
      </w:pPr>
      <w:r>
        <w:t xml:space="preserve">Degree dissertation project in phylogenetics included use of several molecular biology techniques including DNA extraction, PCR, gel electrophoresis, and sequencing. </w:t>
      </w:r>
    </w:p>
    <w:p w14:paraId="02EE37BD" w14:textId="77777777" w:rsidR="002B1A3D" w:rsidRDefault="002B1A3D">
      <w:pPr>
        <w:ind w:left="0" w:hanging="2"/>
        <w:jc w:val="both"/>
      </w:pPr>
    </w:p>
    <w:p w14:paraId="07DCEF62" w14:textId="77777777" w:rsidR="002B1A3D" w:rsidRDefault="002B1A3D">
      <w:pPr>
        <w:ind w:left="0" w:hanging="2"/>
        <w:jc w:val="both"/>
      </w:pPr>
    </w:p>
    <w:p w14:paraId="41D82C0A" w14:textId="77777777" w:rsidR="002B1A3D" w:rsidRDefault="009D6C4C">
      <w:pPr>
        <w:ind w:left="0" w:hanging="2"/>
        <w:rPr>
          <w:u w:val="single"/>
        </w:rPr>
      </w:pPr>
      <w:r>
        <w:rPr>
          <w:b/>
          <w:i/>
          <w:u w:val="single"/>
        </w:rPr>
        <w:t>REF</w:t>
      </w:r>
      <w:r>
        <w:rPr>
          <w:b/>
          <w:i/>
          <w:u w:val="single"/>
        </w:rPr>
        <w:t>ERENCES:</w:t>
      </w:r>
    </w:p>
    <w:p w14:paraId="1D1E5743" w14:textId="77777777" w:rsidR="002B1A3D" w:rsidRDefault="002B1A3D">
      <w:pPr>
        <w:tabs>
          <w:tab w:val="left" w:pos="2977"/>
        </w:tabs>
        <w:ind w:left="0" w:hanging="2"/>
      </w:pPr>
    </w:p>
    <w:p w14:paraId="30067584" w14:textId="77777777" w:rsidR="002B1A3D" w:rsidRDefault="009D6C4C">
      <w:pPr>
        <w:tabs>
          <w:tab w:val="left" w:pos="2977"/>
        </w:tabs>
        <w:ind w:left="0" w:hanging="2"/>
      </w:pPr>
      <w:r>
        <w:rPr>
          <w:i/>
        </w:rPr>
        <w:t>Current Employer</w:t>
      </w:r>
      <w:r>
        <w:rPr>
          <w:i/>
        </w:rPr>
        <w:tab/>
        <w:t>Degree Tutor</w:t>
      </w:r>
      <w:r>
        <w:rPr>
          <w:i/>
        </w:rPr>
        <w:tab/>
      </w:r>
      <w:r>
        <w:rPr>
          <w:i/>
        </w:rPr>
        <w:tab/>
      </w:r>
      <w:r>
        <w:rPr>
          <w:i/>
        </w:rPr>
        <w:tab/>
        <w:t>Dissertation Supervisor</w:t>
      </w:r>
      <w:r>
        <w:rPr>
          <w:i/>
        </w:rPr>
        <w:tab/>
      </w:r>
      <w:r>
        <w:rPr>
          <w:i/>
        </w:rPr>
        <w:tab/>
      </w:r>
      <w:r>
        <w:rPr>
          <w:i/>
        </w:rPr>
        <w:tab/>
      </w:r>
      <w:r>
        <w:rPr>
          <w:i/>
        </w:rPr>
        <w:tab/>
      </w:r>
    </w:p>
    <w:p w14:paraId="02D70A12" w14:textId="77777777" w:rsidR="002B1A3D" w:rsidRDefault="009D6C4C">
      <w:pPr>
        <w:pBdr>
          <w:top w:val="nil"/>
          <w:left w:val="nil"/>
          <w:bottom w:val="nil"/>
          <w:right w:val="nil"/>
          <w:between w:val="nil"/>
        </w:pBdr>
        <w:tabs>
          <w:tab w:val="center" w:pos="4153"/>
          <w:tab w:val="right" w:pos="8306"/>
          <w:tab w:val="left" w:pos="2977"/>
        </w:tabs>
        <w:spacing w:line="240" w:lineRule="auto"/>
        <w:ind w:left="0" w:hanging="2"/>
        <w:rPr>
          <w:color w:val="000000"/>
        </w:rPr>
      </w:pPr>
      <w:r>
        <w:rPr>
          <w:color w:val="000000"/>
        </w:rPr>
        <w:t>Mr. Stan Mays,</w:t>
      </w:r>
      <w:r>
        <w:rPr>
          <w:color w:val="000000"/>
        </w:rPr>
        <w:tab/>
        <w:t>Prof. W.T. Coakley,</w:t>
      </w:r>
      <w:r>
        <w:rPr>
          <w:color w:val="000000"/>
        </w:rPr>
        <w:tab/>
      </w:r>
      <w:r>
        <w:rPr>
          <w:color w:val="000000"/>
        </w:rPr>
        <w:tab/>
        <w:t xml:space="preserve">Prof. M. W. </w:t>
      </w:r>
      <w:proofErr w:type="spellStart"/>
      <w:r>
        <w:rPr>
          <w:color w:val="000000"/>
        </w:rPr>
        <w:t>Bruford</w:t>
      </w:r>
      <w:proofErr w:type="spellEnd"/>
      <w:r>
        <w:rPr>
          <w:color w:val="000000"/>
        </w:rPr>
        <w:t>,</w:t>
      </w:r>
    </w:p>
    <w:p w14:paraId="0EAA0219" w14:textId="77777777" w:rsidR="002B1A3D" w:rsidRDefault="009D6C4C">
      <w:pPr>
        <w:tabs>
          <w:tab w:val="left" w:pos="2977"/>
          <w:tab w:val="left" w:pos="3261"/>
        </w:tabs>
        <w:ind w:left="0" w:hanging="2"/>
      </w:pPr>
      <w:r>
        <w:t>Curator of Herpetology,</w:t>
      </w:r>
      <w:r>
        <w:tab/>
        <w:t>BIOSCI Department,</w:t>
      </w:r>
      <w:r>
        <w:tab/>
      </w:r>
      <w:r>
        <w:tab/>
        <w:t>BIOSCI Department,</w:t>
      </w:r>
    </w:p>
    <w:p w14:paraId="2B1F3D58" w14:textId="77777777" w:rsidR="002B1A3D" w:rsidRDefault="009D6C4C">
      <w:pPr>
        <w:pBdr>
          <w:top w:val="nil"/>
          <w:left w:val="nil"/>
          <w:bottom w:val="nil"/>
          <w:right w:val="nil"/>
          <w:between w:val="nil"/>
        </w:pBdr>
        <w:tabs>
          <w:tab w:val="left" w:pos="3261"/>
          <w:tab w:val="left" w:pos="2977"/>
        </w:tabs>
        <w:spacing w:line="240" w:lineRule="auto"/>
        <w:ind w:left="0" w:right="-207" w:hanging="2"/>
        <w:rPr>
          <w:color w:val="000000"/>
        </w:rPr>
      </w:pPr>
      <w:r>
        <w:rPr>
          <w:color w:val="000000"/>
        </w:rPr>
        <w:t>Houston Zoo Inc,</w:t>
      </w:r>
      <w:r>
        <w:rPr>
          <w:color w:val="000000"/>
        </w:rPr>
        <w:tab/>
      </w:r>
      <w:r>
        <w:rPr>
          <w:color w:val="000000"/>
        </w:rPr>
        <w:t xml:space="preserve">University </w:t>
      </w:r>
      <w:proofErr w:type="gramStart"/>
      <w:r>
        <w:rPr>
          <w:color w:val="000000"/>
        </w:rPr>
        <w:t>Of</w:t>
      </w:r>
      <w:proofErr w:type="gramEnd"/>
      <w:r>
        <w:rPr>
          <w:color w:val="000000"/>
        </w:rPr>
        <w:t xml:space="preserve"> Wales, Cardiff,</w:t>
      </w:r>
      <w:r>
        <w:rPr>
          <w:color w:val="000000"/>
        </w:rPr>
        <w:tab/>
        <w:t>University Of Wales, Cardiff,</w:t>
      </w:r>
    </w:p>
    <w:p w14:paraId="688135A7" w14:textId="77777777" w:rsidR="002B1A3D" w:rsidRDefault="009D6C4C">
      <w:pPr>
        <w:pBdr>
          <w:top w:val="nil"/>
          <w:left w:val="nil"/>
          <w:bottom w:val="nil"/>
          <w:right w:val="nil"/>
          <w:between w:val="nil"/>
        </w:pBdr>
        <w:tabs>
          <w:tab w:val="center" w:pos="4153"/>
          <w:tab w:val="right" w:pos="8306"/>
          <w:tab w:val="left" w:pos="2977"/>
          <w:tab w:val="left" w:pos="3261"/>
        </w:tabs>
        <w:spacing w:line="240" w:lineRule="auto"/>
        <w:ind w:left="0" w:hanging="2"/>
        <w:rPr>
          <w:color w:val="000000"/>
        </w:rPr>
      </w:pPr>
      <w:r>
        <w:rPr>
          <w:color w:val="000000"/>
        </w:rPr>
        <w:t>1513 North MacGregor Drive,</w:t>
      </w:r>
      <w:r>
        <w:rPr>
          <w:color w:val="000000"/>
        </w:rPr>
        <w:tab/>
        <w:t xml:space="preserve">Park Place, Cathays, </w:t>
      </w:r>
      <w:r>
        <w:rPr>
          <w:color w:val="000000"/>
        </w:rPr>
        <w:tab/>
      </w:r>
      <w:r>
        <w:rPr>
          <w:color w:val="000000"/>
        </w:rPr>
        <w:tab/>
        <w:t>Park Place, Cathays,</w:t>
      </w:r>
    </w:p>
    <w:p w14:paraId="3FF43BF5" w14:textId="77777777" w:rsidR="002B1A3D" w:rsidRDefault="009D6C4C">
      <w:pPr>
        <w:tabs>
          <w:tab w:val="left" w:pos="2977"/>
          <w:tab w:val="left" w:pos="3261"/>
        </w:tabs>
        <w:ind w:left="0" w:hanging="2"/>
      </w:pPr>
      <w:r>
        <w:t>Houston, TX, 77030, USA</w:t>
      </w:r>
      <w:r>
        <w:tab/>
        <w:t>Cardiff, UK.</w:t>
      </w:r>
      <w:r>
        <w:tab/>
      </w:r>
      <w:r>
        <w:tab/>
      </w:r>
      <w:r>
        <w:tab/>
        <w:t>Cardiff, UK.</w:t>
      </w:r>
    </w:p>
    <w:p w14:paraId="17ACFC40" w14:textId="77777777" w:rsidR="002B1A3D" w:rsidRDefault="009D6C4C">
      <w:pPr>
        <w:ind w:left="0" w:hanging="2"/>
      </w:pPr>
      <w:r>
        <w:tab/>
      </w:r>
      <w:r>
        <w:tab/>
      </w:r>
      <w:r>
        <w:tab/>
      </w:r>
      <w:r>
        <w:tab/>
      </w:r>
      <w:r>
        <w:tab/>
      </w:r>
      <w:r>
        <w:tab/>
      </w:r>
    </w:p>
    <w:p w14:paraId="6255D959" w14:textId="77777777" w:rsidR="002B1A3D" w:rsidRDefault="009D6C4C">
      <w:pPr>
        <w:ind w:left="0" w:hanging="2"/>
      </w:pPr>
      <w:r>
        <w:tab/>
      </w:r>
    </w:p>
    <w:p w14:paraId="12800AB8" w14:textId="77777777" w:rsidR="002B1A3D" w:rsidRDefault="002B1A3D">
      <w:pPr>
        <w:ind w:left="0" w:hanging="2"/>
        <w:rPr>
          <w:u w:val="single"/>
        </w:rPr>
      </w:pPr>
    </w:p>
    <w:p w14:paraId="5527F116" w14:textId="77777777" w:rsidR="002B1A3D" w:rsidRDefault="002B1A3D">
      <w:pPr>
        <w:ind w:left="0" w:hanging="2"/>
        <w:rPr>
          <w:u w:val="single"/>
        </w:rPr>
      </w:pPr>
    </w:p>
    <w:p w14:paraId="7858B454" w14:textId="77777777" w:rsidR="002B1A3D" w:rsidRDefault="002B1A3D">
      <w:pPr>
        <w:ind w:left="0" w:hanging="2"/>
        <w:rPr>
          <w:u w:val="single"/>
        </w:rPr>
      </w:pPr>
    </w:p>
    <w:p w14:paraId="7E0AE476" w14:textId="77777777" w:rsidR="002B1A3D" w:rsidRDefault="009D6C4C">
      <w:pPr>
        <w:ind w:left="0" w:hanging="2"/>
        <w:rPr>
          <w:u w:val="single"/>
        </w:rPr>
      </w:pPr>
      <w:r>
        <w:rPr>
          <w:b/>
          <w:i/>
          <w:u w:val="single"/>
        </w:rPr>
        <w:t>SIGNATURE:</w:t>
      </w:r>
      <w:r>
        <w:rPr>
          <w:b/>
          <w:i/>
          <w:u w:val="single"/>
        </w:rPr>
        <w:tab/>
      </w:r>
      <w:r>
        <w:rPr>
          <w:b/>
          <w:i/>
          <w:noProof/>
          <w:u w:val="single"/>
        </w:rPr>
        <w:drawing>
          <wp:inline distT="0" distB="0" distL="114300" distR="114300" wp14:anchorId="29704BA0" wp14:editId="5412095F">
            <wp:extent cx="955040" cy="60960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55040" cy="609600"/>
                    </a:xfrm>
                    <a:prstGeom prst="rect">
                      <a:avLst/>
                    </a:prstGeom>
                    <a:ln/>
                  </pic:spPr>
                </pic:pic>
              </a:graphicData>
            </a:graphic>
          </wp:inline>
        </w:drawing>
      </w:r>
      <w:r>
        <w:rPr>
          <w:b/>
          <w:i/>
          <w:u w:val="single"/>
        </w:rPr>
        <w:tab/>
      </w:r>
      <w:r>
        <w:rPr>
          <w:b/>
          <w:i/>
          <w:u w:val="single"/>
        </w:rPr>
        <w:tab/>
      </w:r>
      <w:r>
        <w:rPr>
          <w:b/>
          <w:i/>
          <w:u w:val="single"/>
        </w:rPr>
        <w:tab/>
      </w:r>
      <w:r>
        <w:rPr>
          <w:b/>
          <w:i/>
          <w:u w:val="single"/>
        </w:rPr>
        <w:tab/>
      </w:r>
    </w:p>
    <w:p w14:paraId="02EB7D14" w14:textId="77777777" w:rsidR="002B1A3D" w:rsidRDefault="002B1A3D">
      <w:pPr>
        <w:ind w:left="0" w:hanging="2"/>
        <w:rPr>
          <w:u w:val="single"/>
        </w:rPr>
      </w:pPr>
    </w:p>
    <w:p w14:paraId="1F2A25A2" w14:textId="77777777" w:rsidR="002B1A3D" w:rsidRDefault="002B1A3D">
      <w:pPr>
        <w:ind w:left="0" w:hanging="2"/>
        <w:rPr>
          <w:u w:val="single"/>
        </w:rPr>
      </w:pPr>
    </w:p>
    <w:p w14:paraId="2EF288A1" w14:textId="77777777" w:rsidR="002B1A3D" w:rsidRDefault="009D6C4C">
      <w:pPr>
        <w:ind w:left="0" w:hanging="2"/>
      </w:pPr>
      <w:r>
        <w:rPr>
          <w:b/>
          <w:i/>
          <w:u w:val="single"/>
        </w:rPr>
        <w:t>DATE:</w:t>
      </w:r>
      <w:r>
        <w:rPr>
          <w:b/>
          <w:i/>
          <w:u w:val="single"/>
        </w:rPr>
        <w:tab/>
      </w:r>
      <w:r>
        <w:rPr>
          <w:b/>
          <w:i/>
          <w:u w:val="single"/>
        </w:rPr>
        <w:tab/>
      </w:r>
      <w:r>
        <w:rPr>
          <w:u w:val="single"/>
        </w:rPr>
        <w:t>02/20/2008</w:t>
      </w:r>
      <w:r>
        <w:rPr>
          <w:b/>
          <w:i/>
          <w:u w:val="single"/>
        </w:rPr>
        <w:tab/>
      </w:r>
      <w:r>
        <w:rPr>
          <w:b/>
          <w:i/>
          <w:u w:val="single"/>
        </w:rPr>
        <w:tab/>
      </w:r>
      <w:r>
        <w:rPr>
          <w:b/>
          <w:i/>
          <w:u w:val="single"/>
        </w:rPr>
        <w:tab/>
      </w:r>
      <w:r>
        <w:rPr>
          <w:b/>
          <w:i/>
          <w:u w:val="single"/>
        </w:rPr>
        <w:tab/>
      </w:r>
      <w:r>
        <w:rPr>
          <w:b/>
          <w:i/>
          <w:u w:val="single"/>
        </w:rPr>
        <w:tab/>
      </w:r>
    </w:p>
    <w:sectPr w:rsidR="002B1A3D">
      <w:footerReference w:type="default" r:id="rId9"/>
      <w:pgSz w:w="11909" w:h="16834"/>
      <w:pgMar w:top="1134" w:right="1797" w:bottom="1134" w:left="181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0A89E" w14:textId="77777777" w:rsidR="009D6C4C" w:rsidRDefault="009D6C4C">
      <w:pPr>
        <w:spacing w:line="240" w:lineRule="auto"/>
        <w:ind w:left="0" w:hanging="2"/>
      </w:pPr>
      <w:r>
        <w:separator/>
      </w:r>
    </w:p>
  </w:endnote>
  <w:endnote w:type="continuationSeparator" w:id="0">
    <w:p w14:paraId="493D5CD2" w14:textId="77777777" w:rsidR="009D6C4C" w:rsidRDefault="009D6C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026F" w14:textId="77777777" w:rsidR="002B1A3D" w:rsidRDefault="009D6C4C">
    <w:pPr>
      <w:pBdr>
        <w:top w:val="nil"/>
        <w:left w:val="nil"/>
        <w:bottom w:val="nil"/>
        <w:right w:val="nil"/>
        <w:between w:val="nil"/>
      </w:pBdr>
      <w:tabs>
        <w:tab w:val="center" w:pos="4153"/>
        <w:tab w:val="right" w:pos="8306"/>
      </w:tabs>
      <w:spacing w:line="240" w:lineRule="auto"/>
      <w:ind w:left="0" w:hanging="2"/>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3F1923">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8E25" w14:textId="77777777" w:rsidR="009D6C4C" w:rsidRDefault="009D6C4C">
      <w:pPr>
        <w:spacing w:line="240" w:lineRule="auto"/>
        <w:ind w:left="0" w:hanging="2"/>
      </w:pPr>
      <w:r>
        <w:separator/>
      </w:r>
    </w:p>
  </w:footnote>
  <w:footnote w:type="continuationSeparator" w:id="0">
    <w:p w14:paraId="107AC7BA" w14:textId="77777777" w:rsidR="009D6C4C" w:rsidRDefault="009D6C4C">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3D"/>
    <w:rsid w:val="002B1A3D"/>
    <w:rsid w:val="003F1923"/>
    <w:rsid w:val="009D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390F"/>
  <w15:docId w15:val="{55CEAC60-B88A-4AFD-BCB6-FB4DE86E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ind w:firstLine="720"/>
    </w:pPr>
    <w:rPr>
      <w:i/>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4"/>
      <w:u w:val="double"/>
    </w:rPr>
  </w:style>
  <w:style w:type="character" w:styleId="Hyperlink">
    <w:name w:val="Hyperlink"/>
    <w:basedOn w:val="DefaultParagraphFont"/>
    <w:rPr>
      <w:color w:val="0000FF"/>
      <w:w w:val="100"/>
      <w:position w:val="-1"/>
      <w:u w:val="single"/>
      <w:effect w:val="none"/>
      <w:vertAlign w:val="baseline"/>
      <w:cs w:val="0"/>
      <w:em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paragraph" w:styleId="BodyTextIndent">
    <w:name w:val="Body Text Indent"/>
    <w:basedOn w:val="Normal"/>
    <w:pPr>
      <w:ind w:firstLine="720"/>
      <w:jc w:val="both"/>
    </w:pPr>
  </w:style>
  <w:style w:type="character" w:styleId="FollowedHyperlink">
    <w:name w:val="FollowedHyperlink"/>
    <w:basedOn w:val="DefaultParagraphFont"/>
    <w:rPr>
      <w:color w:val="800080"/>
      <w:w w:val="100"/>
      <w:position w:val="-1"/>
      <w:u w:val="single"/>
      <w:effect w:val="none"/>
      <w:vertAlign w:val="baseline"/>
      <w:cs w:val="0"/>
      <w:em w:val="none"/>
    </w:rPr>
  </w:style>
  <w:style w:type="paragraph" w:styleId="BodyText2">
    <w:name w:val="Body Text 2"/>
    <w:basedOn w:val="Normal"/>
    <w:pPr>
      <w:tabs>
        <w:tab w:val="left" w:pos="3261"/>
      </w:tabs>
      <w:ind w:right="-207"/>
    </w:p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pcrump@houstonzo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dF9K/jQ0phJdE5Rcc0pJxo2/bQ==">AMUW2mUfae7XaHKixEFA2ydlmgMl1KaMd410apQg5uG0LQPtOhVQqPiFXeV44IxlD8+hRd5UEnbFYMXQh61Zw9S3wWRhqc2nQnavWYpOy6DDOyfppKsij0WtUP6DxJiw4dJEHuIP7wBC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dc:creator>
  <cp:lastModifiedBy>Mary Johnston</cp:lastModifiedBy>
  <cp:revision>2</cp:revision>
  <dcterms:created xsi:type="dcterms:W3CDTF">2021-10-06T21:05:00Z</dcterms:created>
  <dcterms:modified xsi:type="dcterms:W3CDTF">2021-10-06T21:05:00Z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-579882780</vt:i4>
  </property>
  <property fmtid="{D5CDD505-2E9C-101B-9397-08002B2CF9AE}" pid="3" name="_EmailSubject">
    <vt:lpwstr>ToD Proposal</vt:lpwstr>
  </property>
  <property fmtid="{D5CDD505-2E9C-101B-9397-08002B2CF9AE}" pid="4" name="_AuthorEmail">
    <vt:lpwstr>pcrump@houstonzoo.org</vt:lpwstr>
  </property>
  <property fmtid="{D5CDD505-2E9C-101B-9397-08002B2CF9AE}" pid="5" name="_AuthorEmailDisplayName">
    <vt:lpwstr>Crump, Paul</vt:lpwstr>
  </property>
  <property fmtid="{D5CDD505-2E9C-101B-9397-08002B2CF9AE}" pid="6" name="_ReviewingToolsShownOnce">
    <vt:lpwstr/>
  </property>
</Properties>
</file>