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0EFC" w:rsidRDefault="00681169">
      <w:pPr>
        <w:rPr>
          <w:b/>
          <w:sz w:val="28"/>
          <w:szCs w:val="28"/>
        </w:rPr>
      </w:pPr>
      <w:r>
        <w:rPr>
          <w:b/>
          <w:sz w:val="28"/>
          <w:szCs w:val="28"/>
        </w:rPr>
        <w:t>Daniel Bennet- Summary</w:t>
      </w:r>
    </w:p>
    <w:p w14:paraId="00000002" w14:textId="77777777" w:rsidR="00530EFC" w:rsidRDefault="006811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Daniel Bennett, Stephen F. Austin University, and John Pascarella researched Bees of the Big Thicket National Preserve (</w:t>
      </w:r>
      <w:proofErr w:type="spellStart"/>
      <w:r>
        <w:rPr>
          <w:rFonts w:ascii="Times New Roman" w:eastAsia="Times New Roman" w:hAnsi="Times New Roman" w:cs="Times New Roman"/>
          <w:color w:val="000000"/>
          <w:sz w:val="24"/>
          <w:szCs w:val="24"/>
        </w:rPr>
        <w:t>Insecta</w:t>
      </w:r>
      <w:proofErr w:type="spellEnd"/>
      <w:r>
        <w:rPr>
          <w:rFonts w:ascii="Times New Roman" w:eastAsia="Times New Roman" w:hAnsi="Times New Roman" w:cs="Times New Roman"/>
          <w:color w:val="000000"/>
          <w:sz w:val="24"/>
          <w:szCs w:val="24"/>
        </w:rPr>
        <w:t>: Hymenoptera: Apoidea</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His original award was $13,080 for his first proposal.  He did not use all of his transportation fu</w:t>
      </w:r>
      <w:r>
        <w:rPr>
          <w:rFonts w:ascii="Times New Roman" w:eastAsia="Times New Roman" w:hAnsi="Times New Roman" w:cs="Times New Roman"/>
          <w:color w:val="000000"/>
          <w:sz w:val="24"/>
          <w:szCs w:val="24"/>
        </w:rPr>
        <w:t>nds and requested decreasing the original award by $833. It was approved.  Grant funds of $12,247 were secured through TCEQ mitigation monies.</w:t>
      </w:r>
    </w:p>
    <w:p w14:paraId="00000003" w14:textId="77777777" w:rsidR="00530EFC" w:rsidRDefault="006811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to Hurricane Harvey and the destruction of much of his equipment and damages to a bridge which limited access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ToD</w:t>
      </w:r>
      <w:proofErr w:type="spellEnd"/>
      <w:r>
        <w:rPr>
          <w:rFonts w:ascii="Times New Roman" w:eastAsia="Times New Roman" w:hAnsi="Times New Roman" w:cs="Times New Roman"/>
          <w:color w:val="000000"/>
          <w:sz w:val="24"/>
          <w:szCs w:val="24"/>
        </w:rPr>
        <w:t xml:space="preserve"> President, Mary C. Johnston, met with Dr. Bennett at the BTNP Visitor Center to discuss his situation.  It was recommended that he go ahead and end his first project to close out the record keeping as extensive data had already been submitted, and it</w:t>
      </w:r>
      <w:r>
        <w:rPr>
          <w:rFonts w:ascii="Times New Roman" w:eastAsia="Times New Roman" w:hAnsi="Times New Roman" w:cs="Times New Roman"/>
          <w:color w:val="000000"/>
          <w:sz w:val="24"/>
          <w:szCs w:val="24"/>
        </w:rPr>
        <w:t xml:space="preserve"> was most impressive.  All receipts and reports were submitted as required and Bennett’s first research project was closed.</w:t>
      </w:r>
    </w:p>
    <w:p w14:paraId="00000004" w14:textId="77777777" w:rsidR="00530EFC" w:rsidRDefault="006811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recommended that a second proposal help replace lost equipment and fund continued data collection for his quality project. Be</w:t>
      </w:r>
      <w:r>
        <w:rPr>
          <w:rFonts w:ascii="Times New Roman" w:eastAsia="Times New Roman" w:hAnsi="Times New Roman" w:cs="Times New Roman"/>
          <w:color w:val="000000"/>
          <w:sz w:val="24"/>
          <w:szCs w:val="24"/>
        </w:rPr>
        <w:t>es of the Big Thicket National Preserve: Phase II was funded for $13,056.  As of October 2020, the project is ongoing.  It is also funded through TCEQ.</w:t>
      </w:r>
    </w:p>
    <w:p w14:paraId="00000005" w14:textId="77777777" w:rsidR="00530EFC" w:rsidRDefault="0068116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Submitted by Mary C. Johnston, Oct. 26, 2020</w:t>
      </w:r>
    </w:p>
    <w:p w14:paraId="00000006" w14:textId="77777777" w:rsidR="00530EFC" w:rsidRDefault="00530EFC">
      <w:pPr>
        <w:rPr>
          <w:rFonts w:ascii="Times New Roman" w:eastAsia="Times New Roman" w:hAnsi="Times New Roman" w:cs="Times New Roman"/>
          <w:color w:val="000000"/>
        </w:rPr>
      </w:pPr>
    </w:p>
    <w:sectPr w:rsidR="00530E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FC"/>
    <w:rsid w:val="00530EFC"/>
    <w:rsid w:val="0068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844EB-029B-4700-9BE9-20888D16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yBCLaHaQuECieU5PjyLQNxVAg==">AMUW2mU1BfLCTk/8k2i/WtAxTBp6QSCUaN1Myu38BwLzUDx+zcRTosppkJgzUVDFanhbzpdTFncXlzW6NP5ATparsR6ij61y+cPWQSZUJBH+EWvTZBm0IQ0=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Johnston</dc:creator>
  <cp:lastModifiedBy>Mary Johnston</cp:lastModifiedBy>
  <cp:revision>2</cp:revision>
  <dcterms:created xsi:type="dcterms:W3CDTF">2021-10-06T14:40:00Z</dcterms:created>
  <dcterms:modified xsi:type="dcterms:W3CDTF">2021-10-06T14:40:00Z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